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674D" w:rsidRPr="0000674D" w:rsidRDefault="007B32A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228850" y="457200"/>
            <wp:positionH relativeFrom="margin">
              <wp:align>left</wp:align>
            </wp:positionH>
            <wp:positionV relativeFrom="margin">
              <wp:align>top</wp:align>
            </wp:positionV>
            <wp:extent cx="1986280" cy="1019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LogoFinalJPGFile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EAB" w:rsidRPr="0000674D">
        <w:rPr>
          <w:rFonts w:ascii="Calibri" w:eastAsia="Calibri" w:hAnsi="Calibri" w:cs="Calibri"/>
          <w:b/>
          <w:sz w:val="28"/>
          <w:szCs w:val="28"/>
        </w:rPr>
        <w:t xml:space="preserve">Idaho </w:t>
      </w:r>
      <w:r w:rsidR="00526361" w:rsidRPr="0000674D">
        <w:rPr>
          <w:rFonts w:ascii="Calibri" w:eastAsia="Calibri" w:hAnsi="Calibri" w:cs="Calibri"/>
          <w:b/>
          <w:sz w:val="28"/>
          <w:szCs w:val="28"/>
        </w:rPr>
        <w:t xml:space="preserve">Caregiver Alliance </w:t>
      </w:r>
    </w:p>
    <w:p w:rsidR="00E079E5" w:rsidRDefault="00F7719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October 20, </w:t>
      </w:r>
      <w:r w:rsidR="0068534B">
        <w:rPr>
          <w:rFonts w:ascii="Calibri" w:eastAsia="Calibri" w:hAnsi="Calibri" w:cs="Calibri"/>
          <w:b/>
          <w:sz w:val="28"/>
          <w:szCs w:val="28"/>
        </w:rPr>
        <w:t>2016</w:t>
      </w:r>
      <w:r w:rsidR="00E079E5">
        <w:rPr>
          <w:rFonts w:ascii="Calibri" w:eastAsia="Calibri" w:hAnsi="Calibri" w:cs="Calibri"/>
          <w:b/>
          <w:sz w:val="28"/>
          <w:szCs w:val="28"/>
        </w:rPr>
        <w:t>; 1:00 – 4:00</w:t>
      </w:r>
    </w:p>
    <w:p w:rsidR="00FA5BB2" w:rsidRDefault="00F7719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Idaho Commission on Aging</w:t>
      </w:r>
    </w:p>
    <w:p w:rsidR="00F77190" w:rsidRPr="002730A6" w:rsidRDefault="00F77190" w:rsidP="00F77190">
      <w:pPr>
        <w:jc w:val="center"/>
        <w:rPr>
          <w:rFonts w:ascii="Calibri" w:hAnsi="Calibri"/>
          <w:sz w:val="28"/>
          <w:szCs w:val="28"/>
        </w:rPr>
      </w:pPr>
      <w:r w:rsidRPr="002730A6">
        <w:rPr>
          <w:rFonts w:ascii="Calibri" w:hAnsi="Calibri"/>
          <w:b/>
          <w:bCs/>
          <w:sz w:val="28"/>
          <w:szCs w:val="28"/>
        </w:rPr>
        <w:t>341 West Washington Street, 2</w:t>
      </w:r>
      <w:r w:rsidRPr="002730A6">
        <w:rPr>
          <w:rFonts w:ascii="Calibri" w:hAnsi="Calibri"/>
          <w:b/>
          <w:bCs/>
          <w:sz w:val="28"/>
          <w:szCs w:val="28"/>
          <w:vertAlign w:val="superscript"/>
        </w:rPr>
        <w:t>nd</w:t>
      </w:r>
      <w:r w:rsidRPr="002730A6">
        <w:rPr>
          <w:rFonts w:ascii="Calibri" w:hAnsi="Calibri"/>
          <w:b/>
          <w:bCs/>
          <w:sz w:val="28"/>
          <w:szCs w:val="28"/>
        </w:rPr>
        <w:t xml:space="preserve"> floor conference room</w:t>
      </w:r>
    </w:p>
    <w:p w:rsidR="00F77190" w:rsidRPr="0000674D" w:rsidRDefault="00F77190">
      <w:pPr>
        <w:jc w:val="center"/>
        <w:rPr>
          <w:sz w:val="28"/>
          <w:szCs w:val="28"/>
        </w:rPr>
      </w:pPr>
    </w:p>
    <w:p w:rsidR="00FA5BB2" w:rsidRPr="0000674D" w:rsidRDefault="008B6EAB">
      <w:pPr>
        <w:jc w:val="center"/>
        <w:rPr>
          <w:szCs w:val="24"/>
        </w:rPr>
      </w:pPr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. . .  </w:t>
      </w:r>
      <w:proofErr w:type="gramStart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>advancing</w:t>
      </w:r>
      <w:proofErr w:type="gramEnd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 the well-being of caregivers by promoting collaboration</w:t>
      </w:r>
    </w:p>
    <w:p w:rsidR="00FA5BB2" w:rsidRPr="0000674D" w:rsidRDefault="008B6EAB">
      <w:pPr>
        <w:jc w:val="center"/>
        <w:rPr>
          <w:szCs w:val="24"/>
        </w:rPr>
      </w:pPr>
      <w:proofErr w:type="gramStart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>that</w:t>
      </w:r>
      <w:proofErr w:type="gramEnd"/>
      <w:r w:rsidR="007B32A9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 improves access to quality support and resources across the</w:t>
      </w:r>
      <w:r w:rsidR="007B32A9">
        <w:rPr>
          <w:rFonts w:ascii="Calibri" w:eastAsia="Calibri" w:hAnsi="Calibri" w:cs="Calibri"/>
          <w:b/>
          <w:i/>
          <w:color w:val="222222"/>
          <w:szCs w:val="24"/>
        </w:rPr>
        <w:t xml:space="preserve"> lifespan.</w:t>
      </w:r>
    </w:p>
    <w:p w:rsidR="00FA5BB2" w:rsidRDefault="00FA5BB2">
      <w:pPr>
        <w:jc w:val="center"/>
      </w:pPr>
    </w:p>
    <w:p w:rsidR="00FA5BB2" w:rsidRDefault="004571A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:rsidR="00681215" w:rsidRDefault="008B6E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1:00 p.m.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Introductions</w:t>
      </w:r>
    </w:p>
    <w:p w:rsidR="00452E6C" w:rsidRDefault="00452E6C">
      <w:pPr>
        <w:rPr>
          <w:rFonts w:ascii="Calibri" w:eastAsia="Calibri" w:hAnsi="Calibri" w:cs="Calibri"/>
        </w:rPr>
      </w:pPr>
    </w:p>
    <w:p w:rsidR="00DC236C" w:rsidRDefault="00DC236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1:10</w:t>
      </w:r>
      <w:r w:rsidR="00452E6C">
        <w:rPr>
          <w:rFonts w:ascii="Calibri" w:eastAsia="Calibri" w:hAnsi="Calibri" w:cs="Calibri"/>
        </w:rPr>
        <w:t xml:space="preserve"> p.m.</w:t>
      </w:r>
      <w:r w:rsidR="00452E6C">
        <w:rPr>
          <w:rFonts w:ascii="Calibri" w:eastAsia="Calibri" w:hAnsi="Calibri" w:cs="Calibri"/>
        </w:rPr>
        <w:tab/>
      </w:r>
      <w:r w:rsidRPr="00DC236C">
        <w:rPr>
          <w:rFonts w:ascii="Calibri" w:eastAsia="Calibri" w:hAnsi="Calibri" w:cs="Calibri"/>
          <w:b/>
        </w:rPr>
        <w:t xml:space="preserve">Highlights </w:t>
      </w:r>
      <w:r w:rsidR="00C74970">
        <w:rPr>
          <w:rFonts w:ascii="Calibri" w:eastAsia="Calibri" w:hAnsi="Calibri" w:cs="Calibri"/>
          <w:b/>
        </w:rPr>
        <w:t xml:space="preserve">and Insights </w:t>
      </w:r>
      <w:r w:rsidRPr="00DC236C">
        <w:rPr>
          <w:rFonts w:ascii="Calibri" w:eastAsia="Calibri" w:hAnsi="Calibri" w:cs="Calibri"/>
          <w:b/>
        </w:rPr>
        <w:t>from National Respite (ARCH) Conference</w:t>
      </w:r>
    </w:p>
    <w:p w:rsidR="009D54C7" w:rsidRDefault="00DC236C" w:rsidP="009D54C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Pam </w:t>
      </w:r>
      <w:proofErr w:type="spellStart"/>
      <w:r>
        <w:rPr>
          <w:rFonts w:ascii="Calibri" w:eastAsia="Calibri" w:hAnsi="Calibri" w:cs="Calibri"/>
        </w:rPr>
        <w:t>Oliason</w:t>
      </w:r>
      <w:proofErr w:type="spellEnd"/>
    </w:p>
    <w:p w:rsidR="00DC236C" w:rsidRDefault="00DC236C" w:rsidP="009D54C7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innovations and models of sustainability can be applied to Idaho?</w:t>
      </w:r>
    </w:p>
    <w:p w:rsidR="00F77190" w:rsidRDefault="00F77190" w:rsidP="00526361">
      <w:pPr>
        <w:rPr>
          <w:rFonts w:ascii="Calibri" w:eastAsia="Calibri" w:hAnsi="Calibri" w:cs="Calibri"/>
        </w:rPr>
      </w:pPr>
    </w:p>
    <w:p w:rsidR="00F77190" w:rsidRDefault="00681215" w:rsidP="00DC23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</w:t>
      </w:r>
      <w:r w:rsidR="00C74970">
        <w:rPr>
          <w:rFonts w:ascii="Calibri" w:eastAsia="Calibri" w:hAnsi="Calibri" w:cs="Calibri"/>
        </w:rPr>
        <w:t>35</w:t>
      </w:r>
      <w:r>
        <w:rPr>
          <w:rFonts w:ascii="Calibri" w:eastAsia="Calibri" w:hAnsi="Calibri" w:cs="Calibri"/>
        </w:rPr>
        <w:t xml:space="preserve"> p.m.</w:t>
      </w:r>
      <w:r w:rsidR="00DC236C">
        <w:rPr>
          <w:rFonts w:ascii="Calibri" w:eastAsia="Calibri" w:hAnsi="Calibri" w:cs="Calibri"/>
        </w:rPr>
        <w:tab/>
      </w:r>
      <w:r w:rsidR="00DC236C" w:rsidRPr="00DC236C">
        <w:rPr>
          <w:rFonts w:ascii="Calibri" w:eastAsia="Calibri" w:hAnsi="Calibri" w:cs="Calibri"/>
          <w:b/>
        </w:rPr>
        <w:t>ICA Communication</w:t>
      </w:r>
      <w:r w:rsidR="00DC236C">
        <w:rPr>
          <w:rFonts w:ascii="Calibri" w:eastAsia="Calibri" w:hAnsi="Calibri" w:cs="Calibri"/>
          <w:b/>
        </w:rPr>
        <w:t>s</w:t>
      </w:r>
      <w:r w:rsidR="00DC236C" w:rsidRPr="00DC236C">
        <w:rPr>
          <w:rFonts w:ascii="Calibri" w:eastAsia="Calibri" w:hAnsi="Calibri" w:cs="Calibri"/>
          <w:b/>
        </w:rPr>
        <w:t xml:space="preserve"> Plan</w:t>
      </w:r>
      <w:r w:rsidR="00723718">
        <w:rPr>
          <w:rFonts w:ascii="Calibri" w:eastAsia="Calibri" w:hAnsi="Calibri" w:cs="Calibri"/>
          <w:b/>
        </w:rPr>
        <w:t xml:space="preserve"> – November is Family Caregiver Month in Idaho!</w:t>
      </w:r>
      <w:r w:rsidR="00DC236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DC236C" w:rsidRDefault="00B46235" w:rsidP="00DC236C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Pam </w:t>
      </w:r>
      <w:proofErr w:type="spellStart"/>
      <w:r>
        <w:rPr>
          <w:rFonts w:ascii="Calibri" w:eastAsia="Calibri" w:hAnsi="Calibri" w:cs="Calibri"/>
        </w:rPr>
        <w:t>Oliason</w:t>
      </w:r>
      <w:proofErr w:type="spellEnd"/>
      <w:r>
        <w:rPr>
          <w:rFonts w:ascii="Calibri" w:eastAsia="Calibri" w:hAnsi="Calibri" w:cs="Calibri"/>
        </w:rPr>
        <w:t xml:space="preserve"> and </w:t>
      </w:r>
      <w:r w:rsidR="00DC236C">
        <w:rPr>
          <w:rFonts w:ascii="Calibri" w:eastAsia="Calibri" w:hAnsi="Calibri" w:cs="Calibri"/>
        </w:rPr>
        <w:t>Marilyn Sword</w:t>
      </w:r>
    </w:p>
    <w:p w:rsidR="00DC236C" w:rsidRDefault="00DC236C" w:rsidP="00DC236C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What’s on the ICA communication calendar and how can members be involved? </w:t>
      </w:r>
    </w:p>
    <w:p w:rsidR="00F77190" w:rsidRDefault="00F77190" w:rsidP="00526361">
      <w:pPr>
        <w:rPr>
          <w:rFonts w:ascii="Calibri" w:eastAsia="Calibri" w:hAnsi="Calibri" w:cs="Calibri"/>
        </w:rPr>
      </w:pPr>
    </w:p>
    <w:p w:rsidR="00DC236C" w:rsidRDefault="00DC236C" w:rsidP="00DC236C">
      <w:pPr>
        <w:rPr>
          <w:rFonts w:asciiTheme="minorHAnsi" w:hAnsiTheme="minorHAnsi"/>
          <w:b/>
          <w:iCs/>
        </w:rPr>
      </w:pPr>
      <w:r>
        <w:rPr>
          <w:rFonts w:ascii="Calibri" w:eastAsia="Calibri" w:hAnsi="Calibri" w:cs="Calibri"/>
        </w:rPr>
        <w:t>1:5</w:t>
      </w:r>
      <w:r w:rsidR="00C74970">
        <w:rPr>
          <w:rFonts w:ascii="Calibri" w:eastAsia="Calibri" w:hAnsi="Calibri" w:cs="Calibri"/>
        </w:rPr>
        <w:t>0</w:t>
      </w:r>
      <w:r w:rsidR="00F77190">
        <w:rPr>
          <w:rFonts w:ascii="Calibri" w:eastAsia="Calibri" w:hAnsi="Calibri" w:cs="Calibri"/>
        </w:rPr>
        <w:t xml:space="preserve"> pm</w:t>
      </w:r>
      <w:r w:rsidR="00F77190">
        <w:rPr>
          <w:rFonts w:ascii="Calibri" w:eastAsia="Calibri" w:hAnsi="Calibri" w:cs="Calibri"/>
          <w:b/>
        </w:rPr>
        <w:tab/>
      </w:r>
      <w:r>
        <w:rPr>
          <w:rFonts w:asciiTheme="minorHAnsi" w:hAnsiTheme="minorHAnsi"/>
          <w:b/>
          <w:iCs/>
        </w:rPr>
        <w:t xml:space="preserve">Idaho Caregiver Action Plan </w:t>
      </w:r>
    </w:p>
    <w:p w:rsidR="00B46235" w:rsidRDefault="00C74970" w:rsidP="00B46235">
      <w:pPr>
        <w:ind w:left="720" w:firstLine="72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Leadership Team</w:t>
      </w:r>
    </w:p>
    <w:p w:rsidR="00B46235" w:rsidRPr="009D54C7" w:rsidRDefault="00B46235" w:rsidP="00B46235">
      <w:pPr>
        <w:ind w:left="1440"/>
        <w:rPr>
          <w:rFonts w:asciiTheme="minorHAnsi" w:hAnsiTheme="minorHAnsi"/>
          <w:b/>
          <w:i/>
          <w:iCs/>
          <w:color w:val="auto"/>
          <w:szCs w:val="24"/>
        </w:rPr>
      </w:pPr>
      <w:r w:rsidRPr="009D54C7">
        <w:rPr>
          <w:rFonts w:asciiTheme="minorHAnsi" w:hAnsiTheme="minorHAnsi"/>
          <w:b/>
          <w:iCs/>
          <w:color w:val="auto"/>
          <w:szCs w:val="24"/>
        </w:rPr>
        <w:t xml:space="preserve">Goal # 1: </w:t>
      </w:r>
      <w:r w:rsidRPr="009D54C7">
        <w:rPr>
          <w:rFonts w:asciiTheme="minorHAnsi" w:hAnsiTheme="minorHAnsi" w:cs="Times New Roman"/>
          <w:b/>
          <w:i/>
          <w:color w:val="auto"/>
          <w:szCs w:val="24"/>
        </w:rPr>
        <w:t>Ensure a streamlined, coordinated system of supports for caregivers across the lifespan, recognizing the unique needs of Idaho’s diverse population.</w:t>
      </w:r>
    </w:p>
    <w:p w:rsidR="00B46235" w:rsidRDefault="00B46235" w:rsidP="009D54C7">
      <w:pPr>
        <w:ind w:left="144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How can ICA move forward on this goal?</w:t>
      </w:r>
      <w:r w:rsidR="009D54C7">
        <w:rPr>
          <w:rFonts w:asciiTheme="minorHAnsi" w:hAnsiTheme="minorHAnsi"/>
          <w:iCs/>
        </w:rPr>
        <w:t xml:space="preserve">  What </w:t>
      </w:r>
      <w:proofErr w:type="gramStart"/>
      <w:r w:rsidR="009D54C7">
        <w:rPr>
          <w:rFonts w:asciiTheme="minorHAnsi" w:hAnsiTheme="minorHAnsi"/>
          <w:iCs/>
        </w:rPr>
        <w:t>role can</w:t>
      </w:r>
      <w:proofErr w:type="gramEnd"/>
      <w:r w:rsidR="009D54C7">
        <w:rPr>
          <w:rFonts w:asciiTheme="minorHAnsi" w:hAnsiTheme="minorHAnsi"/>
          <w:iCs/>
        </w:rPr>
        <w:t xml:space="preserve"> you or the organization you represent play in the achievement of this goal?  </w:t>
      </w:r>
      <w:r>
        <w:rPr>
          <w:rFonts w:asciiTheme="minorHAnsi" w:hAnsiTheme="minorHAnsi"/>
          <w:iCs/>
        </w:rPr>
        <w:t xml:space="preserve">  </w:t>
      </w:r>
    </w:p>
    <w:p w:rsidR="00681215" w:rsidRPr="00681215" w:rsidRDefault="00681215" w:rsidP="00F77190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8534B">
        <w:rPr>
          <w:rFonts w:ascii="Calibri" w:eastAsia="Calibri" w:hAnsi="Calibri" w:cs="Calibri"/>
          <w:i/>
        </w:rPr>
        <w:t xml:space="preserve"> </w:t>
      </w:r>
    </w:p>
    <w:p w:rsidR="00FA5BB2" w:rsidRDefault="008B6EAB">
      <w:r>
        <w:rPr>
          <w:rFonts w:ascii="Calibri" w:eastAsia="Calibri" w:hAnsi="Calibri" w:cs="Calibri"/>
        </w:rPr>
        <w:t>2:</w:t>
      </w:r>
      <w:r w:rsidR="00B46235">
        <w:rPr>
          <w:rFonts w:ascii="Calibri" w:eastAsia="Calibri" w:hAnsi="Calibri" w:cs="Calibri"/>
        </w:rPr>
        <w:t>3</w:t>
      </w:r>
      <w:r w:rsidR="003552DD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p.m.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Break</w:t>
      </w:r>
    </w:p>
    <w:p w:rsidR="00FA5BB2" w:rsidRDefault="00FA5BB2"/>
    <w:p w:rsidR="009D54C7" w:rsidRDefault="008B6EAB" w:rsidP="009D54C7">
      <w:pPr>
        <w:rPr>
          <w:rFonts w:asciiTheme="minorHAnsi" w:hAnsiTheme="minorHAnsi"/>
          <w:b/>
          <w:iCs/>
        </w:rPr>
      </w:pPr>
      <w:r>
        <w:rPr>
          <w:rFonts w:ascii="Calibri" w:eastAsia="Calibri" w:hAnsi="Calibri" w:cs="Calibri"/>
        </w:rPr>
        <w:t>2:</w:t>
      </w:r>
      <w:r w:rsidR="009D54C7"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</w:rPr>
        <w:t xml:space="preserve"> p.m.</w:t>
      </w:r>
      <w:r>
        <w:rPr>
          <w:rFonts w:ascii="Calibri" w:eastAsia="Calibri" w:hAnsi="Calibri" w:cs="Calibri"/>
        </w:rPr>
        <w:tab/>
      </w:r>
      <w:r w:rsidR="009D54C7">
        <w:rPr>
          <w:rFonts w:asciiTheme="minorHAnsi" w:hAnsiTheme="minorHAnsi"/>
          <w:b/>
          <w:iCs/>
        </w:rPr>
        <w:t>Idaho Caregiver Action Plan, Goal # 1</w:t>
      </w:r>
    </w:p>
    <w:p w:rsidR="00DC236C" w:rsidRDefault="009D54C7" w:rsidP="009D54C7">
      <w:pPr>
        <w:ind w:left="720" w:firstLine="72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Everyone: s</w:t>
      </w:r>
      <w:r w:rsidRPr="009D54C7">
        <w:rPr>
          <w:rFonts w:asciiTheme="minorHAnsi" w:hAnsiTheme="minorHAnsi"/>
          <w:iCs/>
        </w:rPr>
        <w:t>hared learning</w:t>
      </w:r>
      <w:r>
        <w:rPr>
          <w:rFonts w:asciiTheme="minorHAnsi" w:hAnsiTheme="minorHAnsi"/>
          <w:iCs/>
        </w:rPr>
        <w:t>, opportunities, barriers,</w:t>
      </w:r>
      <w:r w:rsidRPr="009D54C7"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>and next steps</w:t>
      </w:r>
    </w:p>
    <w:p w:rsidR="009D54C7" w:rsidRDefault="009D54C7" w:rsidP="009D54C7">
      <w:pPr>
        <w:rPr>
          <w:rFonts w:asciiTheme="minorHAnsi" w:hAnsiTheme="minorHAnsi"/>
          <w:iCs/>
        </w:rPr>
      </w:pPr>
    </w:p>
    <w:p w:rsidR="009D54C7" w:rsidRDefault="009D54C7" w:rsidP="009D54C7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3:10</w:t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 w:rsidRPr="009D54C7">
        <w:rPr>
          <w:rFonts w:asciiTheme="minorHAnsi" w:hAnsiTheme="minorHAnsi"/>
          <w:b/>
          <w:iCs/>
        </w:rPr>
        <w:t>ICA Sustainability</w:t>
      </w:r>
    </w:p>
    <w:p w:rsidR="009D54C7" w:rsidRDefault="009D54C7" w:rsidP="009D54C7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Pam </w:t>
      </w:r>
      <w:proofErr w:type="spellStart"/>
      <w:r>
        <w:rPr>
          <w:rFonts w:ascii="Calibri" w:eastAsia="Calibri" w:hAnsi="Calibri" w:cs="Calibri"/>
        </w:rPr>
        <w:t>Oliason</w:t>
      </w:r>
      <w:proofErr w:type="spellEnd"/>
      <w:r>
        <w:rPr>
          <w:rFonts w:ascii="Calibri" w:eastAsia="Calibri" w:hAnsi="Calibri" w:cs="Calibri"/>
        </w:rPr>
        <w:t xml:space="preserve"> and Sarah </w:t>
      </w:r>
      <w:proofErr w:type="spellStart"/>
      <w:r>
        <w:rPr>
          <w:rFonts w:ascii="Calibri" w:eastAsia="Calibri" w:hAnsi="Calibri" w:cs="Calibri"/>
        </w:rPr>
        <w:t>Toevs</w:t>
      </w:r>
      <w:proofErr w:type="spellEnd"/>
    </w:p>
    <w:p w:rsidR="009D54C7" w:rsidRDefault="009D54C7" w:rsidP="009D54C7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next steps for ICA – carry-forward dollars from Lifespan Respite grant and sustainability plan?</w:t>
      </w:r>
    </w:p>
    <w:p w:rsidR="009D54C7" w:rsidRPr="009D54C7" w:rsidRDefault="009D54C7" w:rsidP="009D54C7">
      <w:pPr>
        <w:ind w:left="720" w:firstLine="720"/>
        <w:rPr>
          <w:rFonts w:ascii="Calibri" w:eastAsia="Calibri" w:hAnsi="Calibri" w:cs="Calibri"/>
        </w:rPr>
      </w:pPr>
    </w:p>
    <w:p w:rsidR="00DC236C" w:rsidRDefault="00DC236C" w:rsidP="00DC236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3:20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Updates</w:t>
      </w:r>
    </w:p>
    <w:tbl>
      <w:tblPr>
        <w:tblStyle w:val="TableGrid"/>
        <w:tblW w:w="936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590"/>
      </w:tblGrid>
      <w:tr w:rsidR="009D54C7" w:rsidTr="00C74970">
        <w:tc>
          <w:tcPr>
            <w:tcW w:w="4770" w:type="dxa"/>
          </w:tcPr>
          <w:p w:rsidR="009D54C7" w:rsidRPr="009D54C7" w:rsidRDefault="009D54C7" w:rsidP="00DC236C">
            <w:pPr>
              <w:rPr>
                <w:rFonts w:asciiTheme="minorHAnsi" w:hAnsiTheme="minorHAnsi"/>
                <w:iCs/>
              </w:rPr>
            </w:pPr>
            <w:r w:rsidRPr="00F77190">
              <w:rPr>
                <w:rFonts w:ascii="Calibri" w:eastAsia="Calibri" w:hAnsi="Calibri" w:cs="Calibri"/>
              </w:rPr>
              <w:t xml:space="preserve">Statewide Implementation of </w:t>
            </w:r>
            <w:r w:rsidRPr="00F77190">
              <w:rPr>
                <w:rFonts w:asciiTheme="minorHAnsi" w:hAnsiTheme="minorHAnsi"/>
                <w:iCs/>
              </w:rPr>
              <w:t>Powerful Tools for Caregivers (PTC)</w:t>
            </w:r>
          </w:p>
        </w:tc>
        <w:tc>
          <w:tcPr>
            <w:tcW w:w="4590" w:type="dxa"/>
          </w:tcPr>
          <w:p w:rsidR="00723718" w:rsidRPr="00723718" w:rsidRDefault="00723718" w:rsidP="00723718">
            <w:pPr>
              <w:rPr>
                <w:rFonts w:ascii="Calibri" w:eastAsia="Calibri" w:hAnsi="Calibri" w:cs="Calibri"/>
                <w:b/>
              </w:rPr>
            </w:pPr>
            <w:r w:rsidRPr="00723718">
              <w:rPr>
                <w:rFonts w:ascii="Calibri" w:eastAsia="Calibri" w:hAnsi="Calibri" w:cs="Calibri"/>
                <w:b/>
              </w:rPr>
              <w:t xml:space="preserve">Caring for the Caregiver Conference </w:t>
            </w:r>
          </w:p>
          <w:p w:rsidR="009D54C7" w:rsidRDefault="00723718" w:rsidP="0072371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Saturday, </w:t>
            </w:r>
            <w:r w:rsidRPr="00723718">
              <w:rPr>
                <w:rFonts w:ascii="Calibri" w:eastAsia="Calibri" w:hAnsi="Calibri" w:cs="Calibri"/>
              </w:rPr>
              <w:t>February 11, 2017</w:t>
            </w:r>
            <w:r>
              <w:rPr>
                <w:rFonts w:ascii="Calibri" w:eastAsia="Calibri" w:hAnsi="Calibri" w:cs="Calibri"/>
              </w:rPr>
              <w:t xml:space="preserve"> in Boise </w:t>
            </w:r>
          </w:p>
        </w:tc>
      </w:tr>
      <w:tr w:rsidR="009D54C7" w:rsidTr="00C74970">
        <w:tc>
          <w:tcPr>
            <w:tcW w:w="4770" w:type="dxa"/>
          </w:tcPr>
          <w:p w:rsidR="009D54C7" w:rsidRPr="00F77190" w:rsidRDefault="009D54C7" w:rsidP="00A128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Behavioral Health </w:t>
            </w:r>
            <w:r w:rsidR="00A1284A">
              <w:rPr>
                <w:rFonts w:ascii="Calibri" w:eastAsia="Calibri" w:hAnsi="Calibri" w:cs="Calibri"/>
              </w:rPr>
              <w:t>Planning Council</w:t>
            </w:r>
            <w:bookmarkStart w:id="0" w:name="_GoBack"/>
            <w:bookmarkEnd w:id="0"/>
          </w:p>
        </w:tc>
        <w:tc>
          <w:tcPr>
            <w:tcW w:w="4590" w:type="dxa"/>
          </w:tcPr>
          <w:p w:rsidR="009D54C7" w:rsidRPr="00DC236C" w:rsidRDefault="00723718" w:rsidP="009D54C7">
            <w:pPr>
              <w:rPr>
                <w:rFonts w:ascii="Calibri" w:eastAsia="Calibri" w:hAnsi="Calibri" w:cs="Calibri"/>
              </w:rPr>
            </w:pPr>
            <w:r w:rsidRPr="00723718">
              <w:rPr>
                <w:rFonts w:ascii="Calibri" w:eastAsia="Calibri" w:hAnsi="Calibri" w:cs="Calibri"/>
              </w:rPr>
              <w:t>Idaho</w:t>
            </w:r>
            <w:r w:rsidRPr="00DC236C">
              <w:rPr>
                <w:rFonts w:ascii="Calibri" w:eastAsia="Calibri" w:hAnsi="Calibri" w:cs="Calibri"/>
              </w:rPr>
              <w:t xml:space="preserve"> Healthcare Coalition (SHIP) </w:t>
            </w:r>
          </w:p>
        </w:tc>
      </w:tr>
      <w:tr w:rsidR="009D54C7" w:rsidTr="00C74970">
        <w:tc>
          <w:tcPr>
            <w:tcW w:w="4770" w:type="dxa"/>
          </w:tcPr>
          <w:p w:rsidR="009D54C7" w:rsidRDefault="00723718" w:rsidP="00723718">
            <w:pPr>
              <w:rPr>
                <w:rFonts w:ascii="Calibri" w:eastAsia="Calibri" w:hAnsi="Calibri" w:cs="Calibri"/>
              </w:rPr>
            </w:pPr>
            <w:r w:rsidRPr="00B46235">
              <w:rPr>
                <w:rFonts w:ascii="Calibri" w:eastAsia="Calibri" w:hAnsi="Calibri" w:cs="Calibri"/>
              </w:rPr>
              <w:t>AARP Idaho Caregiver Resource Guide</w:t>
            </w:r>
            <w:r>
              <w:rPr>
                <w:rFonts w:asciiTheme="minorHAnsi" w:eastAsia="Times New Roman" w:hAnsiTheme="minorHAnsi" w:cs="Arial"/>
                <w:color w:val="222222"/>
                <w:szCs w:val="24"/>
              </w:rPr>
              <w:t xml:space="preserve"> </w:t>
            </w:r>
          </w:p>
        </w:tc>
        <w:tc>
          <w:tcPr>
            <w:tcW w:w="4590" w:type="dxa"/>
          </w:tcPr>
          <w:p w:rsidR="009D54C7" w:rsidRPr="00B46235" w:rsidRDefault="009D54C7" w:rsidP="0072371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Safety of Idahoans with Dementia </w:t>
            </w:r>
            <w:r w:rsidR="00723718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nitiatives</w:t>
            </w:r>
          </w:p>
        </w:tc>
      </w:tr>
      <w:tr w:rsidR="009D54C7" w:rsidTr="00C74970">
        <w:tc>
          <w:tcPr>
            <w:tcW w:w="4770" w:type="dxa"/>
          </w:tcPr>
          <w:p w:rsidR="009D54C7" w:rsidRPr="00723718" w:rsidRDefault="00723718" w:rsidP="009D54C7">
            <w:pPr>
              <w:rPr>
                <w:rFonts w:asciiTheme="minorHAnsi" w:eastAsia="Times New Roman" w:hAnsiTheme="minorHAnsi" w:cs="Arial"/>
                <w:b/>
                <w:color w:val="222222"/>
                <w:szCs w:val="24"/>
              </w:rPr>
            </w:pPr>
            <w:r>
              <w:rPr>
                <w:rFonts w:asciiTheme="minorHAnsi" w:eastAsia="Times New Roman" w:hAnsiTheme="minorHAnsi" w:cs="Arial"/>
                <w:color w:val="222222"/>
                <w:szCs w:val="24"/>
              </w:rPr>
              <w:t>I</w:t>
            </w:r>
            <w:r w:rsidRPr="00452E6C">
              <w:rPr>
                <w:rFonts w:asciiTheme="minorHAnsi" w:eastAsia="Times New Roman" w:hAnsiTheme="minorHAnsi" w:cs="Arial"/>
                <w:color w:val="222222"/>
                <w:szCs w:val="24"/>
              </w:rPr>
              <w:t xml:space="preserve">daho Human </w:t>
            </w:r>
            <w:r>
              <w:rPr>
                <w:rFonts w:asciiTheme="minorHAnsi" w:eastAsia="Times New Roman" w:hAnsiTheme="minorHAnsi" w:cs="Arial"/>
                <w:color w:val="222222"/>
                <w:szCs w:val="24"/>
              </w:rPr>
              <w:t xml:space="preserve">Partnerships </w:t>
            </w:r>
            <w:r w:rsidRPr="00452E6C">
              <w:rPr>
                <w:rFonts w:asciiTheme="minorHAnsi" w:eastAsia="Times New Roman" w:hAnsiTheme="minorHAnsi" w:cs="Arial"/>
                <w:color w:val="222222"/>
                <w:szCs w:val="24"/>
              </w:rPr>
              <w:t>Conference</w:t>
            </w:r>
          </w:p>
        </w:tc>
        <w:tc>
          <w:tcPr>
            <w:tcW w:w="4590" w:type="dxa"/>
          </w:tcPr>
          <w:p w:rsidR="009D54C7" w:rsidRDefault="00723718" w:rsidP="009D54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</w:p>
        </w:tc>
      </w:tr>
    </w:tbl>
    <w:p w:rsidR="009D54C7" w:rsidRPr="00DC236C" w:rsidRDefault="009D54C7" w:rsidP="00DC236C">
      <w:pPr>
        <w:rPr>
          <w:rFonts w:ascii="Calibri" w:eastAsia="Calibri" w:hAnsi="Calibri" w:cs="Calibri"/>
          <w:b/>
        </w:rPr>
      </w:pPr>
    </w:p>
    <w:p w:rsidR="0000674D" w:rsidRDefault="00681215" w:rsidP="004F297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3:45</w:t>
      </w:r>
      <w:r w:rsidR="004F2971">
        <w:rPr>
          <w:rFonts w:ascii="Calibri" w:eastAsia="Calibri" w:hAnsi="Calibri" w:cs="Calibri"/>
        </w:rPr>
        <w:t xml:space="preserve"> p.m. </w:t>
      </w:r>
      <w:r w:rsidR="004F2971">
        <w:rPr>
          <w:rFonts w:ascii="Calibri" w:eastAsia="Calibri" w:hAnsi="Calibri" w:cs="Calibri"/>
        </w:rPr>
        <w:tab/>
      </w:r>
      <w:r w:rsidR="0051003B">
        <w:rPr>
          <w:rFonts w:ascii="Calibri" w:eastAsia="Calibri" w:hAnsi="Calibri" w:cs="Calibri"/>
          <w:b/>
        </w:rPr>
        <w:t>Next Steps</w:t>
      </w:r>
    </w:p>
    <w:p w:rsidR="007B32A9" w:rsidRDefault="007B32A9" w:rsidP="004F2971">
      <w:pPr>
        <w:rPr>
          <w:rFonts w:ascii="Calibri" w:eastAsia="Calibri" w:hAnsi="Calibri" w:cs="Calibri"/>
          <w:b/>
        </w:rPr>
      </w:pPr>
    </w:p>
    <w:p w:rsidR="007B32A9" w:rsidRDefault="007B32A9" w:rsidP="004F2971">
      <w:pPr>
        <w:rPr>
          <w:rFonts w:ascii="Calibri" w:eastAsia="Calibri" w:hAnsi="Calibri" w:cs="Calibri"/>
          <w:b/>
        </w:rPr>
      </w:pPr>
      <w:r w:rsidRPr="007B32A9">
        <w:rPr>
          <w:rFonts w:ascii="Calibri" w:eastAsia="Calibri" w:hAnsi="Calibri" w:cs="Calibri"/>
        </w:rPr>
        <w:t>4:00 p.m.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Adjourn</w:t>
      </w:r>
    </w:p>
    <w:p w:rsidR="00723718" w:rsidRPr="007B32A9" w:rsidRDefault="00723718" w:rsidP="004F2971">
      <w:pPr>
        <w:rPr>
          <w:rFonts w:asciiTheme="minorHAnsi" w:eastAsia="Calibri" w:hAnsiTheme="minorHAnsi" w:cs="Calibri"/>
          <w:b/>
        </w:rPr>
      </w:pPr>
    </w:p>
    <w:p w:rsidR="00526361" w:rsidRPr="00526361" w:rsidRDefault="0000674D" w:rsidP="00B42F44">
      <w:pPr>
        <w:ind w:left="1440"/>
        <w:jc w:val="center"/>
        <w:rPr>
          <w:rFonts w:asciiTheme="minorHAnsi" w:hAnsiTheme="minorHAnsi"/>
        </w:rPr>
      </w:pPr>
      <w:r>
        <w:rPr>
          <w:rFonts w:ascii="Calibri" w:eastAsia="Calibri" w:hAnsi="Calibri" w:cs="Calibri"/>
          <w:b/>
        </w:rPr>
        <w:t>Ne</w:t>
      </w:r>
      <w:r w:rsidR="008B6EAB">
        <w:rPr>
          <w:rFonts w:ascii="Calibri" w:eastAsia="Calibri" w:hAnsi="Calibri" w:cs="Calibri"/>
          <w:b/>
        </w:rPr>
        <w:t xml:space="preserve">xt Coalition Meeting: Thursday, </w:t>
      </w:r>
      <w:r w:rsidR="00F77190">
        <w:rPr>
          <w:rFonts w:ascii="Calibri" w:eastAsia="Calibri" w:hAnsi="Calibri" w:cs="Calibri"/>
          <w:b/>
        </w:rPr>
        <w:t xml:space="preserve">February </w:t>
      </w:r>
      <w:r w:rsidR="007B28C0">
        <w:rPr>
          <w:rFonts w:ascii="Calibri" w:eastAsia="Calibri" w:hAnsi="Calibri" w:cs="Calibri"/>
          <w:b/>
        </w:rPr>
        <w:t>23, 2017</w:t>
      </w:r>
      <w:r>
        <w:rPr>
          <w:rFonts w:ascii="Calibri" w:eastAsia="Calibri" w:hAnsi="Calibri" w:cs="Calibri"/>
          <w:b/>
        </w:rPr>
        <w:t xml:space="preserve"> (</w:t>
      </w:r>
      <w:r w:rsidR="008B6EAB">
        <w:rPr>
          <w:rFonts w:ascii="Calibri" w:eastAsia="Calibri" w:hAnsi="Calibri" w:cs="Calibri"/>
          <w:b/>
        </w:rPr>
        <w:t>1-4 pm</w:t>
      </w:r>
      <w:r>
        <w:rPr>
          <w:rFonts w:ascii="Calibri" w:eastAsia="Calibri" w:hAnsi="Calibri" w:cs="Calibri"/>
          <w:b/>
        </w:rPr>
        <w:t>)</w:t>
      </w:r>
    </w:p>
    <w:sectPr w:rsidR="00526361" w:rsidRPr="00526361" w:rsidSect="00642363">
      <w:pgSz w:w="12240" w:h="15840"/>
      <w:pgMar w:top="720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5BB2"/>
    <w:rsid w:val="0000674D"/>
    <w:rsid w:val="001B1AFE"/>
    <w:rsid w:val="002E435E"/>
    <w:rsid w:val="003552DD"/>
    <w:rsid w:val="003851B8"/>
    <w:rsid w:val="00450386"/>
    <w:rsid w:val="00451FE6"/>
    <w:rsid w:val="00452E6C"/>
    <w:rsid w:val="004571A3"/>
    <w:rsid w:val="004F2971"/>
    <w:rsid w:val="00501BA4"/>
    <w:rsid w:val="0051003B"/>
    <w:rsid w:val="00526361"/>
    <w:rsid w:val="005A5736"/>
    <w:rsid w:val="00642363"/>
    <w:rsid w:val="00681215"/>
    <w:rsid w:val="0068534B"/>
    <w:rsid w:val="006C5D6B"/>
    <w:rsid w:val="00723718"/>
    <w:rsid w:val="007B28C0"/>
    <w:rsid w:val="007B32A9"/>
    <w:rsid w:val="007C0932"/>
    <w:rsid w:val="00810182"/>
    <w:rsid w:val="008B6EAB"/>
    <w:rsid w:val="0090514A"/>
    <w:rsid w:val="009714C0"/>
    <w:rsid w:val="009D54C7"/>
    <w:rsid w:val="00A06062"/>
    <w:rsid w:val="00A1284A"/>
    <w:rsid w:val="00AE430A"/>
    <w:rsid w:val="00B23B16"/>
    <w:rsid w:val="00B42F44"/>
    <w:rsid w:val="00B46235"/>
    <w:rsid w:val="00B82D97"/>
    <w:rsid w:val="00BA5AB1"/>
    <w:rsid w:val="00C74970"/>
    <w:rsid w:val="00D20611"/>
    <w:rsid w:val="00DC236C"/>
    <w:rsid w:val="00E079E5"/>
    <w:rsid w:val="00E67B6A"/>
    <w:rsid w:val="00E86653"/>
    <w:rsid w:val="00EC201F"/>
    <w:rsid w:val="00F24995"/>
    <w:rsid w:val="00F77190"/>
    <w:rsid w:val="00FA5BB2"/>
    <w:rsid w:val="00FC5DDB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semiHidden/>
    <w:unhideWhenUsed/>
    <w:rsid w:val="000067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452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semiHidden/>
    <w:unhideWhenUsed/>
    <w:rsid w:val="000067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452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Bender-Kitz</dc:creator>
  <cp:lastModifiedBy>Stoevs</cp:lastModifiedBy>
  <cp:revision>2</cp:revision>
  <cp:lastPrinted>2016-06-10T17:26:00Z</cp:lastPrinted>
  <dcterms:created xsi:type="dcterms:W3CDTF">2016-10-20T15:00:00Z</dcterms:created>
  <dcterms:modified xsi:type="dcterms:W3CDTF">2016-10-20T15:00:00Z</dcterms:modified>
</cp:coreProperties>
</file>